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center"/>
        <w:rPr>
          <w:rFonts w:ascii="Roboto" w:hAnsi="Roboto" w:cs="Roboto" w:eastAsia="Roboto"/>
          <w:i/>
          <w:color w:val="auto"/>
          <w:spacing w:val="0"/>
          <w:position w:val="0"/>
          <w:sz w:val="32"/>
          <w:shd w:fill="auto" w:val="clear"/>
        </w:rPr>
      </w:pPr>
    </w:p>
    <w:p>
      <w:pPr>
        <w:spacing w:before="0" w:after="0" w:line="276"/>
        <w:ind w:right="0" w:left="0" w:firstLine="0"/>
        <w:jc w:val="center"/>
        <w:rPr>
          <w:rFonts w:ascii="Rubik" w:hAnsi="Rubik" w:cs="Rubik" w:eastAsia="Rubik"/>
          <w:b/>
          <w:color w:val="auto"/>
          <w:spacing w:val="0"/>
          <w:position w:val="0"/>
          <w:sz w:val="32"/>
          <w:shd w:fill="auto" w:val="clear"/>
        </w:rPr>
      </w:pPr>
      <w:r>
        <w:rPr>
          <w:rFonts w:ascii="Rubik" w:hAnsi="Rubik" w:cs="Rubik" w:eastAsia="Rubik"/>
          <w:b/>
          <w:color w:val="auto"/>
          <w:spacing w:val="0"/>
          <w:position w:val="0"/>
          <w:sz w:val="32"/>
          <w:shd w:fill="auto" w:val="clear"/>
        </w:rPr>
        <w:t xml:space="preserve">1st Six Weeks Frayer Model Project</w:t>
      </w:r>
    </w:p>
    <w:p>
      <w:pPr>
        <w:spacing w:before="0" w:after="0" w:line="276"/>
        <w:ind w:right="0" w:left="0" w:firstLine="0"/>
        <w:jc w:val="center"/>
        <w:rPr>
          <w:rFonts w:ascii="Rubik" w:hAnsi="Rubik" w:cs="Rubik" w:eastAsia="Rubik"/>
          <w:b/>
          <w:color w:val="auto"/>
          <w:spacing w:val="0"/>
          <w:position w:val="0"/>
          <w:sz w:val="32"/>
          <w:shd w:fill="auto" w:val="clear"/>
        </w:rPr>
      </w:pPr>
      <w:r>
        <w:rPr>
          <w:rFonts w:ascii="Rubik" w:hAnsi="Rubik" w:cs="Rubik" w:eastAsia="Rubik"/>
          <w:b/>
          <w:color w:val="auto"/>
          <w:spacing w:val="0"/>
          <w:position w:val="0"/>
          <w:sz w:val="32"/>
          <w:shd w:fill="auto" w:val="clear"/>
        </w:rPr>
        <w:t xml:space="preserve">7th Grade Reading</w:t>
      </w:r>
    </w:p>
    <w:p>
      <w:pPr>
        <w:spacing w:before="0" w:after="0" w:line="276"/>
        <w:ind w:right="0" w:left="0" w:firstLine="0"/>
        <w:jc w:val="center"/>
        <w:rPr>
          <w:rFonts w:ascii="Rubik" w:hAnsi="Rubik" w:cs="Rubik" w:eastAsia="Rubik"/>
          <w:color w:val="auto"/>
          <w:spacing w:val="0"/>
          <w:position w:val="0"/>
          <w:sz w:val="26"/>
          <w:shd w:fill="auto" w:val="clear"/>
        </w:rPr>
      </w:pPr>
    </w:p>
    <w:p>
      <w:pPr>
        <w:spacing w:before="0" w:after="0" w:line="276"/>
        <w:ind w:right="0" w:left="0" w:firstLine="0"/>
        <w:jc w:val="center"/>
        <w:rPr>
          <w:rFonts w:ascii="Rubik" w:hAnsi="Rubik" w:cs="Rubik" w:eastAsia="Rubik"/>
          <w:color w:val="auto"/>
          <w:spacing w:val="0"/>
          <w:position w:val="0"/>
          <w:sz w:val="26"/>
          <w:shd w:fill="auto" w:val="clear"/>
        </w:rPr>
      </w:pPr>
    </w:p>
    <w:p>
      <w:pPr>
        <w:spacing w:before="0" w:after="0" w:line="276"/>
        <w:ind w:right="0" w:left="0" w:firstLine="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u w:val="single"/>
          <w:shd w:fill="auto" w:val="clear"/>
        </w:rPr>
        <w:t xml:space="preserve">Description and Purpose</w:t>
      </w:r>
    </w:p>
    <w:p>
      <w:pPr>
        <w:spacing w:before="0" w:after="0" w:line="276"/>
        <w:ind w:right="0" w:left="0" w:firstLine="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You will choose a word from the list of Unit 1 Vocabulary words and create a Frayer model for that word.  The purposes of this are to become more familiar with strategies that will help you become a better reader and remember what you have read.</w:t>
      </w:r>
    </w:p>
    <w:p>
      <w:pPr>
        <w:spacing w:before="0" w:after="0" w:line="276"/>
        <w:ind w:right="0" w:left="0" w:firstLine="0"/>
        <w:jc w:val="left"/>
        <w:rPr>
          <w:rFonts w:ascii="Rubik" w:hAnsi="Rubik" w:cs="Rubik" w:eastAsia="Rubik"/>
          <w:color w:val="auto"/>
          <w:spacing w:val="0"/>
          <w:position w:val="0"/>
          <w:sz w:val="26"/>
          <w:shd w:fill="auto" w:val="clear"/>
        </w:rPr>
      </w:pPr>
    </w:p>
    <w:p>
      <w:pPr>
        <w:spacing w:before="0" w:after="0" w:line="276"/>
        <w:ind w:right="0" w:left="0" w:firstLine="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You will be provided with a blank copy of a Frayer model.  This will be your final copy, so you may need to create a rough draft on a piece of scratch paper before putting your information into your Frayer model.  An example will also be provided.</w:t>
      </w:r>
    </w:p>
    <w:p>
      <w:pPr>
        <w:spacing w:before="0" w:after="0" w:line="276"/>
        <w:ind w:right="0" w:left="0" w:firstLine="0"/>
        <w:jc w:val="left"/>
        <w:rPr>
          <w:rFonts w:ascii="Rubik" w:hAnsi="Rubik" w:cs="Rubik" w:eastAsia="Rubik"/>
          <w:color w:val="auto"/>
          <w:spacing w:val="0"/>
          <w:position w:val="0"/>
          <w:sz w:val="26"/>
          <w:shd w:fill="auto" w:val="clear"/>
        </w:rPr>
      </w:pPr>
    </w:p>
    <w:p>
      <w:pPr>
        <w:spacing w:before="0" w:after="0" w:line="276"/>
        <w:ind w:right="0" w:left="0" w:firstLine="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The words and definitions were provided to you at the beginning of Unit 1.  However, you will also need to research the word in order to have enough information to accurately fill out your Frayer model. </w:t>
      </w:r>
    </w:p>
    <w:p>
      <w:pPr>
        <w:spacing w:before="0" w:after="0" w:line="276"/>
        <w:ind w:right="0" w:left="0" w:firstLine="0"/>
        <w:jc w:val="left"/>
        <w:rPr>
          <w:rFonts w:ascii="Rubik" w:hAnsi="Rubik" w:cs="Rubik" w:eastAsia="Rubik"/>
          <w:color w:val="auto"/>
          <w:spacing w:val="0"/>
          <w:position w:val="0"/>
          <w:sz w:val="26"/>
          <w:shd w:fill="auto" w:val="clear"/>
        </w:rPr>
      </w:pPr>
    </w:p>
    <w:p>
      <w:pPr>
        <w:spacing w:before="0" w:after="0" w:line="276"/>
        <w:ind w:right="0" w:left="0" w:firstLine="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u w:val="single"/>
          <w:shd w:fill="auto" w:val="clear"/>
        </w:rPr>
        <w:t xml:space="preserve">Grading</w:t>
      </w:r>
    </w:p>
    <w:p>
      <w:pPr>
        <w:numPr>
          <w:ilvl w:val="0"/>
          <w:numId w:val="3"/>
        </w:numPr>
        <w:spacing w:before="0" w:after="0" w:line="276"/>
        <w:ind w:right="0" w:left="720" w:hanging="36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Each section of your Frayer model is complete.</w:t>
      </w:r>
    </w:p>
    <w:p>
      <w:pPr>
        <w:numPr>
          <w:ilvl w:val="0"/>
          <w:numId w:val="3"/>
        </w:numPr>
        <w:spacing w:before="0" w:after="0" w:line="276"/>
        <w:ind w:right="0" w:left="720" w:hanging="36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Your chosen word is from our Unit 1 vocabulary word list.</w:t>
      </w:r>
    </w:p>
    <w:p>
      <w:pPr>
        <w:numPr>
          <w:ilvl w:val="0"/>
          <w:numId w:val="3"/>
        </w:numPr>
        <w:spacing w:before="0" w:after="0" w:line="276"/>
        <w:ind w:right="0" w:left="720" w:hanging="36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The information in your Frayer model matches your chosen word.</w:t>
      </w:r>
    </w:p>
    <w:p>
      <w:pPr>
        <w:numPr>
          <w:ilvl w:val="0"/>
          <w:numId w:val="3"/>
        </w:numPr>
        <w:spacing w:before="0" w:after="0" w:line="276"/>
        <w:ind w:right="0" w:left="720" w:hanging="360"/>
        <w:jc w:val="left"/>
        <w:rPr>
          <w:rFonts w:ascii="Rubik" w:hAnsi="Rubik" w:cs="Rubik" w:eastAsia="Rubik"/>
          <w:color w:val="auto"/>
          <w:spacing w:val="0"/>
          <w:position w:val="0"/>
          <w:sz w:val="26"/>
          <w:shd w:fill="auto" w:val="clear"/>
        </w:rPr>
      </w:pPr>
      <w:r>
        <w:rPr>
          <w:rFonts w:ascii="Rubik" w:hAnsi="Rubik" w:cs="Rubik" w:eastAsia="Rubik"/>
          <w:color w:val="auto"/>
          <w:spacing w:val="0"/>
          <w:position w:val="0"/>
          <w:sz w:val="26"/>
          <w:shd w:fill="auto" w:val="clear"/>
        </w:rPr>
        <w:t xml:space="preserve">Your Frayer model is creative and neatly put together.</w:t>
      </w:r>
    </w:p>
    <w:p>
      <w:pPr>
        <w:spacing w:before="0" w:after="0" w:line="276"/>
        <w:ind w:right="0" w:left="0" w:firstLine="0"/>
        <w:jc w:val="left"/>
        <w:rPr>
          <w:rFonts w:ascii="Rubik" w:hAnsi="Rubik" w:cs="Rubik" w:eastAsia="Rubik"/>
          <w:color w:val="auto"/>
          <w:spacing w:val="0"/>
          <w:position w:val="0"/>
          <w:sz w:val="26"/>
          <w:shd w:fill="auto" w:val="clear"/>
        </w:rPr>
      </w:pPr>
    </w:p>
    <w:p>
      <w:pPr>
        <w:spacing w:before="0" w:after="0" w:line="276"/>
        <w:ind w:right="0" w:left="0" w:firstLine="0"/>
        <w:jc w:val="left"/>
        <w:rPr>
          <w:rFonts w:ascii="Rubik" w:hAnsi="Rubik" w:cs="Rubik" w:eastAsia="Rubik"/>
          <w:color w:val="auto"/>
          <w:spacing w:val="0"/>
          <w:position w:val="0"/>
          <w:sz w:val="26"/>
          <w:shd w:fill="auto" w:val="clear"/>
        </w:rPr>
      </w:pPr>
    </w:p>
    <w:p>
      <w:pPr>
        <w:spacing w:before="0" w:after="0" w:line="276"/>
        <w:ind w:right="0" w:left="0" w:firstLine="0"/>
        <w:jc w:val="center"/>
        <w:rPr>
          <w:rFonts w:ascii="Rubik" w:hAnsi="Rubik" w:cs="Rubik" w:eastAsia="Rubik"/>
          <w:i/>
          <w:color w:val="auto"/>
          <w:spacing w:val="0"/>
          <w:position w:val="0"/>
          <w:sz w:val="32"/>
          <w:shd w:fill="auto" w:val="clear"/>
        </w:rPr>
      </w:pPr>
      <w:r>
        <w:rPr>
          <w:rFonts w:ascii="Rubik" w:hAnsi="Rubik" w:cs="Rubik" w:eastAsia="Rubik"/>
          <w:i/>
          <w:color w:val="auto"/>
          <w:spacing w:val="0"/>
          <w:position w:val="0"/>
          <w:sz w:val="32"/>
          <w:shd w:fill="auto" w:val="clear"/>
        </w:rPr>
        <w:t xml:space="preserve">PROJECT DUE DATE:  WEDNESDAY, 9/13/23</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